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180A0D" w:rsidP="00180A0D">
      <w:pPr>
        <w:jc w:val="center"/>
        <w:rPr>
          <w:b/>
        </w:rPr>
      </w:pPr>
      <w:r w:rsidRPr="00180A0D">
        <w:rPr>
          <w:b/>
        </w:rPr>
        <w:t>ФИЗИЧЕСКАЯ КУЛЬТУРА И СПОРТ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8"/>
        <w:gridCol w:w="1125"/>
        <w:gridCol w:w="7430"/>
      </w:tblGrid>
      <w:tr w:rsidR="00180A0D" w:rsidRPr="00180A0D" w:rsidTr="00180A0D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180A0D" w:rsidRPr="00180A0D" w:rsidRDefault="00180A0D" w:rsidP="00180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180A0D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физическая культура и спорт </w:t>
            </w:r>
          </w:p>
        </w:tc>
      </w:tr>
      <w:tr w:rsidR="00180A0D" w:rsidRPr="00180A0D" w:rsidTr="00180A0D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180A0D" w:rsidRPr="00180A0D" w:rsidRDefault="00273372" w:rsidP="0018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180A0D" w:rsidRPr="00180A0D" w:rsidRDefault="00180A0D" w:rsidP="0018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75.578(235.7)</w:t>
            </w:r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Т 33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180A0D" w:rsidRPr="00180A0D" w:rsidRDefault="00180A0D" w:rsidP="0018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180A0D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Теоретико-методологические аспекты современного футбола</w:t>
            </w:r>
            <w:proofErr w:type="gramStart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посвящ</w:t>
            </w:r>
            <w:proofErr w:type="spellEnd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10-летию </w:t>
            </w:r>
            <w:proofErr w:type="spellStart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Межрегион</w:t>
            </w:r>
            <w:proofErr w:type="spellEnd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Центра </w:t>
            </w:r>
            <w:proofErr w:type="spellStart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подгот</w:t>
            </w:r>
            <w:proofErr w:type="spellEnd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специалистов в сфере футбола "Юг" / Ибрагимов Л.-А.Х. [и др.] ; под общ</w:t>
            </w:r>
            <w:proofErr w:type="gramStart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</w:t>
            </w:r>
            <w:proofErr w:type="gramEnd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ед. А.П. Золотарева; </w:t>
            </w:r>
            <w:proofErr w:type="spellStart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Кубан</w:t>
            </w:r>
            <w:proofErr w:type="spellEnd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</w:t>
            </w:r>
            <w:proofErr w:type="spellEnd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ун-т физ. культуры, спорта и туризма. - 2-е изд., стереотип. - Краснодар</w:t>
            </w:r>
            <w:proofErr w:type="gramStart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КГУФКСТ, 2019. - 160 с. : ил., табл., рис.</w:t>
            </w:r>
            <w:proofErr w:type="gramStart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60х84/16. - Вступ. сл. - ISBN 978-5-93491-780-8</w:t>
            </w:r>
            <w:proofErr w:type="gramStart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100-00. - 100 экз.</w:t>
            </w:r>
            <w:r w:rsidRPr="00180A0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Материалы рекомендуются тренерам детско-юношеского футбола квалифицированных уровней лицензий "D", "С" и "В-РФС юношеская", а также преподавателям, аспирантам, студентам учебных заведений физической культуры.</w:t>
            </w:r>
          </w:p>
        </w:tc>
      </w:tr>
    </w:tbl>
    <w:p w:rsidR="00180A0D" w:rsidRPr="00180A0D" w:rsidRDefault="00180A0D" w:rsidP="00180A0D">
      <w:pPr>
        <w:jc w:val="center"/>
        <w:rPr>
          <w:b/>
        </w:rPr>
      </w:pPr>
    </w:p>
    <w:sectPr w:rsidR="00180A0D" w:rsidRPr="00180A0D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80A0D"/>
    <w:rsid w:val="00060C2F"/>
    <w:rsid w:val="00180A0D"/>
    <w:rsid w:val="0026079E"/>
    <w:rsid w:val="00273372"/>
    <w:rsid w:val="0039353F"/>
    <w:rsid w:val="004A4890"/>
    <w:rsid w:val="0063500E"/>
    <w:rsid w:val="007105A2"/>
    <w:rsid w:val="00724B9E"/>
    <w:rsid w:val="00736D0D"/>
    <w:rsid w:val="00782370"/>
    <w:rsid w:val="0088007B"/>
    <w:rsid w:val="009A58B7"/>
    <w:rsid w:val="00A92CA8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3</cp:revision>
  <dcterms:created xsi:type="dcterms:W3CDTF">2019-09-20T10:52:00Z</dcterms:created>
  <dcterms:modified xsi:type="dcterms:W3CDTF">2019-09-20T10:57:00Z</dcterms:modified>
</cp:coreProperties>
</file>